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58" w:rsidRDefault="00040858" w:rsidP="00040858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ZAŁĄCZNIK NR 4 DO SWZ – PARAMETRY TECHNICZNE SITA MOBILNEGO DO ODPADÓW </w:t>
      </w:r>
      <w:r w:rsidR="00AA7D01">
        <w:rPr>
          <w:rFonts w:ascii="Times New Roman" w:hAnsi="Times New Roman" w:cs="Times New Roman"/>
          <w:b/>
        </w:rPr>
        <w:t>–</w:t>
      </w:r>
      <w:r w:rsidRPr="00040858">
        <w:rPr>
          <w:rFonts w:ascii="Times New Roman" w:hAnsi="Times New Roman" w:cs="Times New Roman"/>
          <w:b/>
          <w:color w:val="FF0000"/>
        </w:rPr>
        <w:t xml:space="preserve"> AKTUALIZACJA</w:t>
      </w:r>
      <w:r w:rsidR="00AA7D01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AA7D01">
        <w:rPr>
          <w:rFonts w:ascii="Times New Roman" w:hAnsi="Times New Roman" w:cs="Times New Roman"/>
          <w:b/>
          <w:color w:val="FF0000"/>
        </w:rPr>
        <w:t>10.11.2022</w:t>
      </w:r>
      <w:proofErr w:type="gramStart"/>
      <w:r w:rsidR="00AA7D01">
        <w:rPr>
          <w:rFonts w:ascii="Times New Roman" w:hAnsi="Times New Roman" w:cs="Times New Roman"/>
          <w:b/>
          <w:color w:val="FF0000"/>
        </w:rPr>
        <w:t>r</w:t>
      </w:r>
      <w:proofErr w:type="spellEnd"/>
      <w:proofErr w:type="gramEnd"/>
      <w:r w:rsidR="00AA7D01">
        <w:rPr>
          <w:rFonts w:ascii="Times New Roman" w:hAnsi="Times New Roman" w:cs="Times New Roman"/>
          <w:b/>
          <w:color w:val="FF0000"/>
        </w:rPr>
        <w:t>.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040858" w:rsidRDefault="00040858" w:rsidP="0004085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040858" w:rsidRDefault="00040858" w:rsidP="0004085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040858" w:rsidRDefault="00040858" w:rsidP="0004085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5529"/>
        <w:gridCol w:w="1275"/>
        <w:gridCol w:w="2552"/>
      </w:tblGrid>
      <w:tr w:rsidR="00040858" w:rsidTr="0004085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Wymagane parametry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JEDN.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Oferowana maszyna*</w:t>
            </w:r>
            <w:r>
              <w:rPr>
                <w:rFonts w:ascii="Times New Roman" w:hAnsi="Times New Roman" w:cs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Producent (nazwa i adres)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Przesiewacz dwupokładowy z dolnym sitem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Flow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Maszyna fabrycznie 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produkcji nie wcześniej niż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Maszyna przystosowana zarówno do odpadów pobudowanych /remontowych jak i zmieszanych odpadów komunalnych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Wszystkie zainstalowane podzespoły nie starsze niż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Sterowanie pilotem bezprzewodowym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 zasypowy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Pojemność min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załadunku z tyłu kosza nie większa niż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3,7 m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Przenośnik podający o szerokości min 1300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prędkości przenośnika podającego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Sito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przesiewacza min 5400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Górny pokład uzbrojony w kratę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oczku 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Dolny pokład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matą poliuretanową o oczku 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11d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Napęd sita min 29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Uzyskiwane frakcje (0-20 mm / 20-80 mm / &gt;80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Powierzchnia pokładu sitowego dolnego i górnego min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6,5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Przenośnik pośredni frakcji drobnej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Długość przenośnika min 5000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przenośnika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Przenośnik taśmowy boczny frakcji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podsitowej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(drobnej)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13f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Pr="00E62A4A" w:rsidRDefault="00E62A4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Wysokość hałdowania min 33</w:t>
            </w:r>
            <w:r w:rsidR="00040858" w:rsidRPr="00E62A4A">
              <w:rPr>
                <w:rFonts w:ascii="Times New Roman" w:eastAsia="Times New Roman" w:hAnsi="Times New Roman" w:cs="Times New Roman"/>
                <w:color w:val="FF0000"/>
              </w:rPr>
              <w:t>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Przenośnik boczny frakcji średniej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Rolka magnetyczna na przenośniku do segregacji metali żelaznych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hałdowania regulowana do min 3100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Przenośnik frakcji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nadsitowej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(grubej)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4900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hałdowania regulowana do min 2700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15f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color w:val="FF0000"/>
              </w:rPr>
              <w:t>Hydraulicznie składany do transportu</w:t>
            </w:r>
            <w:r w:rsidR="00E62A4A" w:rsidRPr="00E62A4A">
              <w:rPr>
                <w:rFonts w:ascii="Times New Roman" w:eastAsia="Times New Roman" w:hAnsi="Times New Roman" w:cs="Times New Roman"/>
                <w:color w:val="FF0000"/>
              </w:rPr>
              <w:t xml:space="preserve"> lub bez hydraulicznego składania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Podwozie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16a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Gąsienicowe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Pomosty nadzorcze i drabiny dostępu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Wymiary robocze: długość max 15000 mm,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Możliwość podłączenia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maszyny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pod zasilanie 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Generator z silnikiem diesla zabudowany na maszynie umożliwiający pracę niezależnie od źródła zasilania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Hydraulicznie opuszczane podpory</w:t>
            </w:r>
            <w:r w:rsidR="00E62A4A"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lub bez hydraulicznie opuszczanych podpór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Wymiary robocze: długość min 13000 mm, szerokość min 9000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………….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……….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Rozkładane hydraulicznie burty kosza</w:t>
            </w:r>
            <w:r w:rsidR="00E62A4A"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lub kosz bez rozkładanych hydraulicznie burt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Pr="00AA7D01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A7D01">
              <w:rPr>
                <w:rFonts w:ascii="Times New Roman" w:eastAsia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Pr="00AA7D01" w:rsidRDefault="00AA7D0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</w:t>
            </w:r>
            <w:r w:rsidR="00040858" w:rsidRPr="00AA7D01">
              <w:rPr>
                <w:rFonts w:ascii="Times New Roman" w:eastAsia="Times New Roman" w:hAnsi="Times New Roman" w:cs="Times New Roman"/>
                <w:b/>
                <w:color w:val="FF0000"/>
              </w:rPr>
              <w:t>apędy podzespołów zainstalowanych na maszynie elektryczne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lub hydrauliczne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AA7D01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7D01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AA7D01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Zbiornik paliwa min 450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Moc generatora min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kVA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Silnik spełniającym normę spalin min. STAGE 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norma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Minimalny czas pracy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maszyny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 pełnym zbiorniku paliwa min 25 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Dokumentacja</w:t>
            </w:r>
          </w:p>
        </w:tc>
      </w:tr>
      <w:tr w:rsidR="00040858" w:rsidTr="0004085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Wykonawca zobowiązany jest przeprowadzić szkolenie operatorów w zakresie obsługi i konserwacji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na własny koszt w siedzibie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29b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Szczegółowa specyfikacja techniczna oferowanej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w języku polskim;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29c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Deklaracja zgodności CE na oferowaną maszynę 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29d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Dokument potwierdzający, że dostawca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jest producentem lub autoryzowanym przedstawicielem producenta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29f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DTR – instrukcja obsługi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 języku polskim w 2 egzemplarzach (papierowy i PDF załączony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Katalog części zamiennych (załączony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– w języku polskim lub angielskim.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29h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Książka lub karta gwarancyjna (załączona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 informacja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65733" w:rsidRPr="00040858" w:rsidRDefault="00040858" w:rsidP="0004085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*należy wprowadzić dane dot. oferowanej </w:t>
      </w:r>
      <w:proofErr w:type="spellStart"/>
      <w:r>
        <w:rPr>
          <w:rFonts w:ascii="Times New Roman" w:hAnsi="Times New Roman" w:cs="Times New Roman"/>
          <w:color w:val="auto"/>
        </w:rPr>
        <w:t>maszyny</w:t>
      </w:r>
      <w:proofErr w:type="spellEnd"/>
      <w:r>
        <w:rPr>
          <w:rFonts w:ascii="Times New Roman" w:hAnsi="Times New Roman" w:cs="Times New Roman"/>
          <w:color w:val="auto"/>
        </w:rPr>
        <w:t xml:space="preserve">, umożliwiające Zamawiającemu porównanie parametrów oferowanej </w:t>
      </w:r>
      <w:proofErr w:type="spellStart"/>
      <w:r>
        <w:rPr>
          <w:rFonts w:ascii="Times New Roman" w:hAnsi="Times New Roman" w:cs="Times New Roman"/>
          <w:color w:val="auto"/>
        </w:rPr>
        <w:t>maszyny</w:t>
      </w:r>
      <w:proofErr w:type="spellEnd"/>
      <w:r>
        <w:rPr>
          <w:rFonts w:ascii="Times New Roman" w:hAnsi="Times New Roman" w:cs="Times New Roman"/>
          <w:color w:val="auto"/>
        </w:rPr>
        <w:t xml:space="preserve"> z </w:t>
      </w:r>
      <w:proofErr w:type="gramStart"/>
      <w:r>
        <w:rPr>
          <w:rFonts w:ascii="Times New Roman" w:hAnsi="Times New Roman" w:cs="Times New Roman"/>
          <w:color w:val="auto"/>
        </w:rPr>
        <w:t>parametrami jakich</w:t>
      </w:r>
      <w:proofErr w:type="gramEnd"/>
      <w:r>
        <w:rPr>
          <w:rFonts w:ascii="Times New Roman" w:hAnsi="Times New Roman" w:cs="Times New Roman"/>
          <w:color w:val="auto"/>
        </w:rPr>
        <w:t xml:space="preserve"> oczekuje Zamawiający.</w:t>
      </w:r>
    </w:p>
    <w:sectPr w:rsidR="00A65733" w:rsidRPr="00040858" w:rsidSect="00E62A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0858"/>
    <w:rsid w:val="00040858"/>
    <w:rsid w:val="0025356D"/>
    <w:rsid w:val="008522A8"/>
    <w:rsid w:val="00A65733"/>
    <w:rsid w:val="00AA7D01"/>
    <w:rsid w:val="00E23D1C"/>
    <w:rsid w:val="00E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locked/>
    <w:rsid w:val="0004085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4085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4</cp:revision>
  <cp:lastPrinted>2022-11-10T09:43:00Z</cp:lastPrinted>
  <dcterms:created xsi:type="dcterms:W3CDTF">2022-11-08T08:14:00Z</dcterms:created>
  <dcterms:modified xsi:type="dcterms:W3CDTF">2022-11-10T09:45:00Z</dcterms:modified>
</cp:coreProperties>
</file>